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555E05BF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AC3C37">
        <w:rPr>
          <w:rFonts w:ascii="Corbel" w:hAnsi="Corbel"/>
          <w:bCs/>
          <w:i/>
        </w:rPr>
        <w:t>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20AFF09" w:rsidR="00DC6D0C" w:rsidRPr="00F62516" w:rsidRDefault="0071620A" w:rsidP="00F6251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2516">
        <w:rPr>
          <w:rFonts w:ascii="Corbel" w:hAnsi="Corbel"/>
          <w:b/>
          <w:smallCaps/>
          <w:sz w:val="24"/>
          <w:szCs w:val="24"/>
        </w:rPr>
        <w:t xml:space="preserve"> </w:t>
      </w:r>
      <w:r w:rsidR="002C5590">
        <w:rPr>
          <w:rFonts w:ascii="Corbel" w:hAnsi="Corbel"/>
          <w:b/>
          <w:smallCaps/>
          <w:sz w:val="24"/>
          <w:szCs w:val="24"/>
        </w:rPr>
        <w:t>202</w:t>
      </w:r>
      <w:r w:rsidR="005A0BD1">
        <w:rPr>
          <w:rFonts w:ascii="Corbel" w:hAnsi="Corbel"/>
          <w:b/>
          <w:smallCaps/>
          <w:sz w:val="24"/>
          <w:szCs w:val="24"/>
        </w:rPr>
        <w:t>5</w:t>
      </w:r>
      <w:r w:rsidR="002C5590">
        <w:rPr>
          <w:rFonts w:ascii="Corbel" w:hAnsi="Corbel"/>
          <w:b/>
          <w:smallCaps/>
          <w:sz w:val="24"/>
          <w:szCs w:val="24"/>
        </w:rPr>
        <w:t>-202</w:t>
      </w:r>
      <w:r w:rsidR="005A0BD1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62F46F11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6E7BB3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6E7BB3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2434BE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877AE10" w:rsidR="0085747A" w:rsidRPr="009C54AE" w:rsidRDefault="002434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Pr="00A42158">
              <w:rPr>
                <w:rFonts w:ascii="Corbel" w:hAnsi="Corbel"/>
                <w:b w:val="0"/>
                <w:sz w:val="24"/>
                <w:szCs w:val="24"/>
              </w:rPr>
              <w:t xml:space="preserve"> decyzyjn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434BE" w:rsidRPr="009C54AE" w14:paraId="506999EA" w14:textId="77777777" w:rsidTr="002434BE">
        <w:tc>
          <w:tcPr>
            <w:tcW w:w="2694" w:type="dxa"/>
            <w:vAlign w:val="center"/>
          </w:tcPr>
          <w:p w14:paraId="315ED69E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323217C" w:rsidR="002434BE" w:rsidRPr="00EF17DD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FiR/II/</w:t>
            </w:r>
            <w:r w:rsidR="00167F16">
              <w:rPr>
                <w:rFonts w:ascii="Corbel" w:hAnsi="Corbel"/>
                <w:b w:val="0"/>
                <w:sz w:val="24"/>
                <w:szCs w:val="24"/>
              </w:rPr>
              <w:t>FiGC</w:t>
            </w:r>
            <w:r w:rsidRPr="00EF17DD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4426D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2434BE" w:rsidRPr="009C54AE" w14:paraId="4D7811D2" w14:textId="77777777" w:rsidTr="002434BE">
        <w:tc>
          <w:tcPr>
            <w:tcW w:w="2694" w:type="dxa"/>
            <w:vAlign w:val="center"/>
          </w:tcPr>
          <w:p w14:paraId="7E428FF4" w14:textId="77777777" w:rsidR="002434BE" w:rsidRPr="009C54AE" w:rsidRDefault="002434BE" w:rsidP="002434B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045B690" w:rsidR="002434BE" w:rsidRPr="009C54AE" w:rsidRDefault="006E7BB3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434BE" w:rsidRPr="009C54AE" w14:paraId="667C2DFC" w14:textId="77777777" w:rsidTr="002434BE">
        <w:tc>
          <w:tcPr>
            <w:tcW w:w="2694" w:type="dxa"/>
            <w:vAlign w:val="center"/>
          </w:tcPr>
          <w:p w14:paraId="12507E4F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2A2315D" w:rsidR="002434BE" w:rsidRPr="009C54AE" w:rsidRDefault="006E7BB3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2434BE" w:rsidRPr="009C54AE" w14:paraId="1C470296" w14:textId="77777777" w:rsidTr="002434BE">
        <w:tc>
          <w:tcPr>
            <w:tcW w:w="2694" w:type="dxa"/>
            <w:vAlign w:val="center"/>
          </w:tcPr>
          <w:p w14:paraId="44FD0D04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0DB3675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A28E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2434BE" w:rsidRPr="009C54AE" w14:paraId="0369B07B" w14:textId="77777777" w:rsidTr="002434BE">
        <w:tc>
          <w:tcPr>
            <w:tcW w:w="2694" w:type="dxa"/>
            <w:vAlign w:val="center"/>
          </w:tcPr>
          <w:p w14:paraId="6B3B00C4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F6AD3E4" w:rsidR="002434BE" w:rsidRPr="009C6954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695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2434BE" w:rsidRPr="009C54AE" w14:paraId="2753A7D6" w14:textId="77777777" w:rsidTr="002434BE">
        <w:tc>
          <w:tcPr>
            <w:tcW w:w="2694" w:type="dxa"/>
            <w:vAlign w:val="center"/>
          </w:tcPr>
          <w:p w14:paraId="08A4166F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434BE" w:rsidRPr="009C54AE" w14:paraId="3A39C6A1" w14:textId="77777777" w:rsidTr="002434BE">
        <w:tc>
          <w:tcPr>
            <w:tcW w:w="2694" w:type="dxa"/>
            <w:vAlign w:val="center"/>
          </w:tcPr>
          <w:p w14:paraId="4F5A79F5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5B0FB59" w:rsidR="002434BE" w:rsidRPr="009C6954" w:rsidRDefault="009C6954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434BE" w:rsidRPr="009C69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2434BE" w:rsidRPr="009C54AE" w14:paraId="007CF2B1" w14:textId="77777777" w:rsidTr="002434BE">
        <w:tc>
          <w:tcPr>
            <w:tcW w:w="2694" w:type="dxa"/>
            <w:vAlign w:val="center"/>
          </w:tcPr>
          <w:p w14:paraId="5585E70D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EFD76C7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="00DC5A82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2434BE" w:rsidRPr="009C54AE" w14:paraId="4F3F54D3" w14:textId="77777777" w:rsidTr="002434BE">
        <w:tc>
          <w:tcPr>
            <w:tcW w:w="2694" w:type="dxa"/>
            <w:vAlign w:val="center"/>
          </w:tcPr>
          <w:p w14:paraId="547711CB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63C8B05" w:rsidR="002434BE" w:rsidRPr="009C54AE" w:rsidRDefault="00782619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C6954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2434BE" w:rsidRPr="009C54AE" w14:paraId="5B7A417E" w14:textId="77777777" w:rsidTr="002434BE">
        <w:tc>
          <w:tcPr>
            <w:tcW w:w="2694" w:type="dxa"/>
            <w:vAlign w:val="center"/>
          </w:tcPr>
          <w:p w14:paraId="4BA6022F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91303F0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434BE" w:rsidRPr="009C54AE" w14:paraId="65731A9E" w14:textId="77777777" w:rsidTr="002434BE">
        <w:tc>
          <w:tcPr>
            <w:tcW w:w="2694" w:type="dxa"/>
            <w:vAlign w:val="center"/>
          </w:tcPr>
          <w:p w14:paraId="7C2F6978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398AD692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2434BE" w:rsidRPr="009C54AE" w14:paraId="57276881" w14:textId="77777777" w:rsidTr="002434BE">
        <w:tc>
          <w:tcPr>
            <w:tcW w:w="2694" w:type="dxa"/>
            <w:vAlign w:val="center"/>
          </w:tcPr>
          <w:p w14:paraId="0BD0FC2A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E56645A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434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434B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0E6B6F38" w:rsidR="00015B8F" w:rsidRPr="009C54AE" w:rsidRDefault="00CF26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3D23C1FC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468490D2" w:rsidR="00015B8F" w:rsidRPr="009C54AE" w:rsidRDefault="00DF3D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4F3403D" w:rsidR="00015B8F" w:rsidRPr="009C54AE" w:rsidRDefault="002434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08871913" w:rsidR="0085747A" w:rsidRPr="009C54AE" w:rsidRDefault="002434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0632CA" w14:textId="77777777" w:rsidR="002434BE" w:rsidRPr="00A42158" w:rsidRDefault="002434BE" w:rsidP="002434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42158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404DD54" w:rsidR="0085747A" w:rsidRPr="00EF17DD" w:rsidRDefault="002434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EF17DD" w:rsidRPr="009C54AE" w14:paraId="1D38D5E6" w14:textId="77777777" w:rsidTr="00EF17DD">
        <w:tc>
          <w:tcPr>
            <w:tcW w:w="841" w:type="dxa"/>
            <w:vAlign w:val="center"/>
          </w:tcPr>
          <w:p w14:paraId="4B62A855" w14:textId="4E8D9793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28FCBB32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F17DD" w:rsidRPr="009C54AE" w14:paraId="2547E272" w14:textId="77777777" w:rsidTr="00EF17DD">
        <w:tc>
          <w:tcPr>
            <w:tcW w:w="841" w:type="dxa"/>
            <w:vAlign w:val="center"/>
          </w:tcPr>
          <w:p w14:paraId="28729CF7" w14:textId="02A62A03" w:rsidR="00EF17DD" w:rsidRPr="00EF17DD" w:rsidRDefault="00EF17DD" w:rsidP="00EF17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F17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3BA65516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F17DD" w:rsidRPr="009C54AE" w14:paraId="0DF48945" w14:textId="77777777" w:rsidTr="00EF17DD">
        <w:tc>
          <w:tcPr>
            <w:tcW w:w="841" w:type="dxa"/>
            <w:vAlign w:val="center"/>
          </w:tcPr>
          <w:p w14:paraId="51C70595" w14:textId="771AF5F9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605B3F27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58A38895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F17DD" w:rsidRPr="009C54AE" w14:paraId="2FAE894A" w14:textId="77777777" w:rsidTr="58A38895">
        <w:tc>
          <w:tcPr>
            <w:tcW w:w="1681" w:type="dxa"/>
          </w:tcPr>
          <w:p w14:paraId="48E5C6E7" w14:textId="6EFAB7BF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20C6502" w14:textId="23681040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6A443672" w14:textId="5A5EEC41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2</w:t>
            </w:r>
          </w:p>
          <w:p w14:paraId="55E9B364" w14:textId="69805ACF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3</w:t>
            </w:r>
          </w:p>
          <w:p w14:paraId="208BD672" w14:textId="0251C9EB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K_W</w:t>
            </w:r>
            <w:r w:rsidR="008F506D">
              <w:rPr>
                <w:rFonts w:ascii="Corbel" w:hAnsi="Corbel"/>
                <w:b w:val="0"/>
                <w:szCs w:val="24"/>
              </w:rPr>
              <w:t>0</w:t>
            </w:r>
            <w:r w:rsidR="00501075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EF17DD" w:rsidRPr="009C54AE" w14:paraId="48B116A6" w14:textId="77777777" w:rsidTr="58A38895">
        <w:tc>
          <w:tcPr>
            <w:tcW w:w="1681" w:type="dxa"/>
          </w:tcPr>
          <w:p w14:paraId="55D5A65C" w14:textId="21FCFC42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01663D15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4A420A16" w14:textId="7FF76E92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8</w:t>
            </w:r>
          </w:p>
          <w:p w14:paraId="656E048A" w14:textId="79995B81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K_W</w:t>
            </w:r>
            <w:r w:rsidR="00501075">
              <w:rPr>
                <w:rFonts w:ascii="Corbel" w:hAnsi="Corbel"/>
                <w:b w:val="0"/>
                <w:szCs w:val="24"/>
              </w:rPr>
              <w:t>10</w:t>
            </w:r>
          </w:p>
        </w:tc>
      </w:tr>
      <w:tr w:rsidR="00EF17DD" w:rsidRPr="009C54AE" w14:paraId="32BADA47" w14:textId="77777777" w:rsidTr="58A38895">
        <w:tc>
          <w:tcPr>
            <w:tcW w:w="1681" w:type="dxa"/>
          </w:tcPr>
          <w:p w14:paraId="4CBEB17A" w14:textId="58A63BEE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C55F7DE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0912FAC2" w14:textId="77777777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K_U01</w:t>
            </w:r>
          </w:p>
          <w:p w14:paraId="382AA8BD" w14:textId="77777777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K_U03</w:t>
            </w:r>
          </w:p>
          <w:p w14:paraId="4819291F" w14:textId="1E2189AA" w:rsid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</w:t>
            </w:r>
            <w:r w:rsidR="00501075">
              <w:rPr>
                <w:rFonts w:ascii="Corbel" w:hAnsi="Corbel"/>
                <w:b w:val="0"/>
                <w:szCs w:val="24"/>
              </w:rPr>
              <w:t>U</w:t>
            </w:r>
            <w:r w:rsidRPr="00EF17DD">
              <w:rPr>
                <w:rFonts w:ascii="Corbel" w:hAnsi="Corbel"/>
                <w:b w:val="0"/>
                <w:szCs w:val="24"/>
              </w:rPr>
              <w:t>0</w:t>
            </w:r>
            <w:r w:rsidR="00501075">
              <w:rPr>
                <w:rFonts w:ascii="Corbel" w:hAnsi="Corbel"/>
                <w:b w:val="0"/>
                <w:szCs w:val="24"/>
              </w:rPr>
              <w:t>7</w:t>
            </w:r>
          </w:p>
          <w:p w14:paraId="2BA6A2A8" w14:textId="3CB9E021" w:rsidR="00501075" w:rsidRPr="00EF17DD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EF17DD" w:rsidRPr="009C54AE" w14:paraId="5B490BDD" w14:textId="77777777" w:rsidTr="58A38895">
        <w:tc>
          <w:tcPr>
            <w:tcW w:w="1681" w:type="dxa"/>
          </w:tcPr>
          <w:p w14:paraId="794D94CE" w14:textId="1E292362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 w:rsid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974" w:type="dxa"/>
          </w:tcPr>
          <w:p w14:paraId="305288D1" w14:textId="469B00C9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Analizuje i przewiduje skutki podjętych decyzji dla realizacji działalności gospodarczej w tym finansów </w:t>
            </w:r>
          </w:p>
        </w:tc>
        <w:tc>
          <w:tcPr>
            <w:tcW w:w="1865" w:type="dxa"/>
          </w:tcPr>
          <w:p w14:paraId="4379FB8F" w14:textId="7DEA8691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</w:t>
            </w:r>
            <w:r w:rsidR="00501075">
              <w:rPr>
                <w:rFonts w:ascii="Corbel" w:hAnsi="Corbel" w:cs="Times New Roman"/>
              </w:rPr>
              <w:t>K</w:t>
            </w:r>
            <w:r w:rsidRPr="00EF17DD">
              <w:rPr>
                <w:rFonts w:ascii="Corbel" w:hAnsi="Corbel" w:cs="Times New Roman"/>
              </w:rPr>
              <w:t>0</w:t>
            </w:r>
            <w:r w:rsidR="00501075">
              <w:rPr>
                <w:rFonts w:ascii="Corbel" w:hAnsi="Corbel" w:cs="Times New Roman"/>
              </w:rPr>
              <w:t>1</w:t>
            </w:r>
          </w:p>
          <w:p w14:paraId="0733B731" w14:textId="56EE2AEB" w:rsidR="00EF17DD" w:rsidRDefault="00EF17DD" w:rsidP="58A388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A38895">
              <w:rPr>
                <w:rFonts w:ascii="Corbel" w:hAnsi="Corbel"/>
                <w:b w:val="0"/>
              </w:rPr>
              <w:t>K_</w:t>
            </w:r>
            <w:r w:rsidR="3854C138" w:rsidRPr="58A38895">
              <w:rPr>
                <w:rFonts w:ascii="Corbel" w:hAnsi="Corbel"/>
                <w:b w:val="0"/>
              </w:rPr>
              <w:t>K</w:t>
            </w:r>
            <w:r w:rsidRPr="58A38895">
              <w:rPr>
                <w:rFonts w:ascii="Corbel" w:hAnsi="Corbel"/>
                <w:b w:val="0"/>
              </w:rPr>
              <w:t>0</w:t>
            </w:r>
            <w:r w:rsidR="00501075" w:rsidRPr="58A38895">
              <w:rPr>
                <w:rFonts w:ascii="Corbel" w:hAnsi="Corbel"/>
                <w:b w:val="0"/>
              </w:rPr>
              <w:t>2</w:t>
            </w:r>
          </w:p>
          <w:p w14:paraId="0BD9355D" w14:textId="77777777" w:rsidR="00501075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95775A4" w14:textId="42372141" w:rsidR="00501075" w:rsidRPr="00EF17DD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532AAAA" w14:textId="77777777" w:rsidTr="00923D7D">
        <w:tc>
          <w:tcPr>
            <w:tcW w:w="9639" w:type="dxa"/>
          </w:tcPr>
          <w:p w14:paraId="760C695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AE4DDAB" w14:textId="77777777" w:rsidTr="00923D7D">
        <w:tc>
          <w:tcPr>
            <w:tcW w:w="9639" w:type="dxa"/>
          </w:tcPr>
          <w:p w14:paraId="13CA171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1073A5" w14:textId="77777777" w:rsidTr="00923D7D">
        <w:tc>
          <w:tcPr>
            <w:tcW w:w="9639" w:type="dxa"/>
          </w:tcPr>
          <w:p w14:paraId="4918BCD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501075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01075" w:rsidRPr="009C54AE" w14:paraId="1C230FF5" w14:textId="77777777" w:rsidTr="00501075">
        <w:tc>
          <w:tcPr>
            <w:tcW w:w="9520" w:type="dxa"/>
          </w:tcPr>
          <w:p w14:paraId="59B5524C" w14:textId="3BE825AE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1 –  Gorączka złota lub Zielone niebieskie. Założenia efektywnej komunikacji w biznesie. Komunikacja werbalna i niewerbalna.</w:t>
            </w:r>
          </w:p>
        </w:tc>
      </w:tr>
      <w:tr w:rsidR="00501075" w:rsidRPr="009C54AE" w14:paraId="7BDBAFB0" w14:textId="77777777" w:rsidTr="00501075">
        <w:tc>
          <w:tcPr>
            <w:tcW w:w="9520" w:type="dxa"/>
          </w:tcPr>
          <w:p w14:paraId="0827D9D0" w14:textId="623304DD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2 –  Twój czas lub Organizacja produkcji. Harmonogram realizacji zadań w czasie.</w:t>
            </w:r>
          </w:p>
        </w:tc>
      </w:tr>
      <w:tr w:rsidR="00501075" w:rsidRPr="009C54AE" w14:paraId="52C24D11" w14:textId="77777777" w:rsidTr="00501075">
        <w:tc>
          <w:tcPr>
            <w:tcW w:w="9520" w:type="dxa"/>
          </w:tcPr>
          <w:p w14:paraId="35EFFCCE" w14:textId="5449CB2A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3 – Rybi biznes lub Prowadzenie gospodarki magazynowej</w:t>
            </w:r>
            <w:r w:rsidR="00945117">
              <w:rPr>
                <w:rFonts w:ascii="Corbel" w:hAnsi="Corbel"/>
                <w:sz w:val="24"/>
                <w:szCs w:val="24"/>
              </w:rPr>
              <w:t xml:space="preserve"> lub Urząd dostępny dla wszystkich.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643607" w14:textId="77777777" w:rsidR="00501075" w:rsidRPr="00A42158" w:rsidRDefault="00501075" w:rsidP="0050107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A42158">
        <w:rPr>
          <w:rFonts w:ascii="Corbel" w:hAnsi="Corbel"/>
          <w:b w:val="0"/>
          <w:smallCaps w:val="0"/>
          <w:szCs w:val="24"/>
        </w:rPr>
        <w:t xml:space="preserve">Ćwiczenia: gra dydaktyczna, praca </w:t>
      </w:r>
      <w:r>
        <w:rPr>
          <w:rFonts w:ascii="Corbel" w:hAnsi="Corbel"/>
          <w:b w:val="0"/>
          <w:smallCaps w:val="0"/>
          <w:szCs w:val="24"/>
        </w:rPr>
        <w:t xml:space="preserve">indywidualna i w </w:t>
      </w:r>
      <w:r w:rsidRPr="00A42158">
        <w:rPr>
          <w:rFonts w:ascii="Corbel" w:hAnsi="Corbel"/>
          <w:b w:val="0"/>
          <w:smallCaps w:val="0"/>
          <w:szCs w:val="24"/>
        </w:rPr>
        <w:t>grupach,  dyskusja</w:t>
      </w:r>
      <w:r>
        <w:rPr>
          <w:rFonts w:ascii="Corbel" w:hAnsi="Corbel"/>
          <w:b w:val="0"/>
          <w:smallCaps w:val="0"/>
          <w:szCs w:val="24"/>
        </w:rPr>
        <w:t xml:space="preserve">; </w:t>
      </w:r>
      <w:r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501075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1075" w:rsidRPr="009C54AE" w14:paraId="5FC256E6" w14:textId="77777777" w:rsidTr="00501075">
        <w:tc>
          <w:tcPr>
            <w:tcW w:w="1962" w:type="dxa"/>
          </w:tcPr>
          <w:p w14:paraId="1B521E17" w14:textId="26D7F06E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452F846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D5562F6" w14:textId="4AF63D9A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2D84DE03" w14:textId="77777777" w:rsidTr="00501075">
        <w:tc>
          <w:tcPr>
            <w:tcW w:w="1962" w:type="dxa"/>
          </w:tcPr>
          <w:p w14:paraId="3D8CA619" w14:textId="63A617E8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7CCE02D" w14:textId="75F00CC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69C1090B" w14:textId="15260A0E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5B8FABDB" w14:textId="77777777" w:rsidTr="00501075">
        <w:tc>
          <w:tcPr>
            <w:tcW w:w="1962" w:type="dxa"/>
          </w:tcPr>
          <w:p w14:paraId="0540766C" w14:textId="6F5C6891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50BB194" w14:textId="47246655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A831E9" w14:textId="5A7694D5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753EE5AA" w14:textId="77777777" w:rsidTr="00501075">
        <w:tc>
          <w:tcPr>
            <w:tcW w:w="1962" w:type="dxa"/>
          </w:tcPr>
          <w:p w14:paraId="52076B05" w14:textId="123893F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1A18B3E" w14:textId="1F900886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6776A2" w14:textId="73A3C834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4673573B" w14:textId="77777777" w:rsidR="00F24AE6" w:rsidRPr="00A42158" w:rsidRDefault="00F24AE6" w:rsidP="00F24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51E65CE8" w14:textId="77777777" w:rsidR="00F24AE6" w:rsidRPr="00A42158" w:rsidRDefault="00F24AE6" w:rsidP="00F24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0D870E65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113FF191" w14:textId="092EFB61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Ocena na z</w:t>
            </w:r>
            <w:r w:rsidR="00C15272">
              <w:rPr>
                <w:rFonts w:ascii="Corbel" w:hAnsi="Corbel"/>
                <w:sz w:val="24"/>
                <w:szCs w:val="24"/>
              </w:rPr>
              <w:t>a</w:t>
            </w:r>
            <w:r w:rsidRPr="00A42158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  <w:p w14:paraId="54225531" w14:textId="6A6E7B72" w:rsidR="0085747A" w:rsidRPr="009C54AE" w:rsidRDefault="0085747A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24AE6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24AE6" w:rsidRPr="009C54AE" w14:paraId="41D7342E" w14:textId="77777777" w:rsidTr="00F24AE6">
        <w:tc>
          <w:tcPr>
            <w:tcW w:w="4902" w:type="dxa"/>
          </w:tcPr>
          <w:p w14:paraId="336857A1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24A690A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15</w:t>
            </w:r>
          </w:p>
        </w:tc>
      </w:tr>
      <w:tr w:rsidR="00F24AE6" w:rsidRPr="009C54AE" w14:paraId="14748C99" w14:textId="77777777" w:rsidTr="00F24AE6">
        <w:tc>
          <w:tcPr>
            <w:tcW w:w="4902" w:type="dxa"/>
          </w:tcPr>
          <w:p w14:paraId="77F9A71E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2508238C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F24AE6" w:rsidRPr="009C54AE" w14:paraId="41367D30" w14:textId="77777777" w:rsidTr="00F24AE6">
        <w:tc>
          <w:tcPr>
            <w:tcW w:w="4902" w:type="dxa"/>
          </w:tcPr>
          <w:p w14:paraId="4F573F09" w14:textId="4054F63E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44487346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33</w:t>
            </w:r>
          </w:p>
        </w:tc>
      </w:tr>
      <w:tr w:rsidR="00F24AE6" w:rsidRPr="009C54AE" w14:paraId="45A3E8D7" w14:textId="77777777" w:rsidTr="00F24AE6">
        <w:tc>
          <w:tcPr>
            <w:tcW w:w="4902" w:type="dxa"/>
          </w:tcPr>
          <w:p w14:paraId="626D78EC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2A7B0DDC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50</w:t>
            </w:r>
          </w:p>
        </w:tc>
      </w:tr>
      <w:tr w:rsidR="00F24AE6" w:rsidRPr="009C54AE" w14:paraId="761AF2EE" w14:textId="77777777" w:rsidTr="00F24AE6">
        <w:tc>
          <w:tcPr>
            <w:tcW w:w="4902" w:type="dxa"/>
          </w:tcPr>
          <w:p w14:paraId="3C28658F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4DCF8B0F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9E90FCA" w14:textId="77777777" w:rsidR="00F24AE6" w:rsidRDefault="0085747A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 w:rsidR="00F24AE6" w:rsidRPr="00A4215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3FC6A60" w14:textId="36E42841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Buglewicz K., Społeczna odpowiedzialność biznesu. Nowa wartość konkurencyjna, PWE Warszawa 2017</w:t>
            </w:r>
          </w:p>
          <w:p w14:paraId="4589AB28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50F2B9B2" w14:textId="4D7805E8" w:rsidR="0085747A" w:rsidRPr="009C54AE" w:rsidRDefault="00F24AE6" w:rsidP="00F24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szCs w:val="24"/>
              </w:rPr>
              <w:t>Tracy B., Zarządzanie czasem, MT Biznes, 2014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56A2A3F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787A4C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14ED25A8" w14:textId="77777777" w:rsidR="00F24AE6" w:rsidRDefault="00F24AE6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24AE6">
              <w:rPr>
                <w:rFonts w:ascii="Corbel" w:hAnsi="Corbel"/>
                <w:b w:val="0"/>
                <w:smallCaps w:val="0"/>
                <w:szCs w:val="24"/>
              </w:rPr>
              <w:t>Falecki J., Organizacja gier decyzyjnych w zarządzaniu kryzysowym – gry decyzyjne w zarządzaniu kryzysowym, Wyższa Szkoła Humanitas, Sosnowiec 2015</w:t>
            </w:r>
          </w:p>
          <w:p w14:paraId="1F17CF12" w14:textId="347AE2D7" w:rsidR="00354CD5" w:rsidRPr="009C54AE" w:rsidRDefault="00354CD5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54CD5">
              <w:rPr>
                <w:rFonts w:ascii="Corbel" w:hAnsi="Corbel"/>
                <w:b w:val="0"/>
                <w:smallCaps w:val="0"/>
                <w:szCs w:val="24"/>
              </w:rPr>
              <w:t>Szara K., Gry w procesie decyzyjnym. Wybrane problemy. Bogucki Wydawnictwo Naukowe, Poznań,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2021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CE3B7" w14:textId="77777777" w:rsidR="003B4FF2" w:rsidRDefault="003B4FF2" w:rsidP="00C16ABF">
      <w:pPr>
        <w:spacing w:after="0" w:line="240" w:lineRule="auto"/>
      </w:pPr>
      <w:r>
        <w:separator/>
      </w:r>
    </w:p>
  </w:endnote>
  <w:endnote w:type="continuationSeparator" w:id="0">
    <w:p w14:paraId="6EC3FA5F" w14:textId="77777777" w:rsidR="003B4FF2" w:rsidRDefault="003B4F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87083" w14:textId="77777777" w:rsidR="003B4FF2" w:rsidRDefault="003B4FF2" w:rsidP="00C16ABF">
      <w:pPr>
        <w:spacing w:after="0" w:line="240" w:lineRule="auto"/>
      </w:pPr>
      <w:r>
        <w:separator/>
      </w:r>
    </w:p>
  </w:footnote>
  <w:footnote w:type="continuationSeparator" w:id="0">
    <w:p w14:paraId="2D31003C" w14:textId="77777777" w:rsidR="003B4FF2" w:rsidRDefault="003B4FF2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95374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93A"/>
    <w:rsid w:val="00022ECE"/>
    <w:rsid w:val="0002669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AE9"/>
    <w:rsid w:val="000F1C57"/>
    <w:rsid w:val="000F5615"/>
    <w:rsid w:val="00124BFF"/>
    <w:rsid w:val="0012560E"/>
    <w:rsid w:val="00127108"/>
    <w:rsid w:val="00134B13"/>
    <w:rsid w:val="00142119"/>
    <w:rsid w:val="00146BC0"/>
    <w:rsid w:val="00153C41"/>
    <w:rsid w:val="00154381"/>
    <w:rsid w:val="001640A7"/>
    <w:rsid w:val="00164FA7"/>
    <w:rsid w:val="00166A03"/>
    <w:rsid w:val="00167F16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34BE"/>
    <w:rsid w:val="00244ABC"/>
    <w:rsid w:val="00255B9E"/>
    <w:rsid w:val="0026164B"/>
    <w:rsid w:val="00265991"/>
    <w:rsid w:val="00281FF2"/>
    <w:rsid w:val="002857DE"/>
    <w:rsid w:val="00291567"/>
    <w:rsid w:val="002A22BF"/>
    <w:rsid w:val="002A2389"/>
    <w:rsid w:val="002A28EB"/>
    <w:rsid w:val="002A671D"/>
    <w:rsid w:val="002B4D55"/>
    <w:rsid w:val="002B5EA0"/>
    <w:rsid w:val="002B6119"/>
    <w:rsid w:val="002C1F06"/>
    <w:rsid w:val="002C5590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CD5"/>
    <w:rsid w:val="00363F78"/>
    <w:rsid w:val="003A0A5B"/>
    <w:rsid w:val="003A1176"/>
    <w:rsid w:val="003B4FF2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26DF"/>
    <w:rsid w:val="00445970"/>
    <w:rsid w:val="00461EFC"/>
    <w:rsid w:val="004652C2"/>
    <w:rsid w:val="00466E7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075"/>
    <w:rsid w:val="0050496F"/>
    <w:rsid w:val="00513B6F"/>
    <w:rsid w:val="00517C63"/>
    <w:rsid w:val="005363C4"/>
    <w:rsid w:val="00536BDE"/>
    <w:rsid w:val="00543ACC"/>
    <w:rsid w:val="005478B1"/>
    <w:rsid w:val="0056696D"/>
    <w:rsid w:val="0059484D"/>
    <w:rsid w:val="005A0855"/>
    <w:rsid w:val="005A0BD1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99B"/>
    <w:rsid w:val="006D050F"/>
    <w:rsid w:val="006D6139"/>
    <w:rsid w:val="006E5D65"/>
    <w:rsid w:val="006E7BB3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261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31B4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06D"/>
    <w:rsid w:val="008F6E29"/>
    <w:rsid w:val="00916188"/>
    <w:rsid w:val="00923D7D"/>
    <w:rsid w:val="009252B8"/>
    <w:rsid w:val="00945117"/>
    <w:rsid w:val="009508DF"/>
    <w:rsid w:val="00950DAC"/>
    <w:rsid w:val="00954A07"/>
    <w:rsid w:val="00960F51"/>
    <w:rsid w:val="00984B23"/>
    <w:rsid w:val="00991867"/>
    <w:rsid w:val="00997F14"/>
    <w:rsid w:val="009A78D9"/>
    <w:rsid w:val="009C3E31"/>
    <w:rsid w:val="009C54AE"/>
    <w:rsid w:val="009C6954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04EF"/>
    <w:rsid w:val="00A84C85"/>
    <w:rsid w:val="00A97DE1"/>
    <w:rsid w:val="00AB053C"/>
    <w:rsid w:val="00AC3C37"/>
    <w:rsid w:val="00AD1146"/>
    <w:rsid w:val="00AD27D3"/>
    <w:rsid w:val="00AD66D6"/>
    <w:rsid w:val="00AE1160"/>
    <w:rsid w:val="00AE1D63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5272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264C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5A82"/>
    <w:rsid w:val="00DC6D0C"/>
    <w:rsid w:val="00DE09C0"/>
    <w:rsid w:val="00DE4A14"/>
    <w:rsid w:val="00DF320D"/>
    <w:rsid w:val="00DF3DBF"/>
    <w:rsid w:val="00DF71C8"/>
    <w:rsid w:val="00E129B8"/>
    <w:rsid w:val="00E21E7D"/>
    <w:rsid w:val="00E22FBC"/>
    <w:rsid w:val="00E240B9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17DD"/>
    <w:rsid w:val="00F070AB"/>
    <w:rsid w:val="00F17567"/>
    <w:rsid w:val="00F24AE6"/>
    <w:rsid w:val="00F27A7B"/>
    <w:rsid w:val="00F40938"/>
    <w:rsid w:val="00F526AF"/>
    <w:rsid w:val="00F617C3"/>
    <w:rsid w:val="00F6251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854C138"/>
    <w:rsid w:val="58A38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24A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A8379-4505-4827-ABF2-55D82C7EA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F441C4-C385-4DD5-B9B4-DB80B5D223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E15220-47EA-4607-AB30-FE6C473B3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EE461-5E77-4878-BB39-2B7BE28B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799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2025-11-04T18:56:00Z</dcterms:created>
  <dcterms:modified xsi:type="dcterms:W3CDTF">2025-11-11T17:22:00Z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